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136DC" w14:textId="77777777" w:rsidR="005B7CF5" w:rsidRDefault="005B7CF5" w:rsidP="005B7CF5">
      <w:pPr>
        <w:pStyle w:val="NormalWeb"/>
      </w:pPr>
      <w:r>
        <w:rPr>
          <w:rStyle w:val="Strong"/>
        </w:rPr>
        <w:t>[Bank Letterhead]</w:t>
      </w:r>
    </w:p>
    <w:p w14:paraId="13D928F7" w14:textId="77777777" w:rsidR="005B7CF5" w:rsidRDefault="005B7CF5" w:rsidP="005B7CF5">
      <w:pPr>
        <w:pStyle w:val="NormalWeb"/>
      </w:pPr>
      <w:r>
        <w:rPr>
          <w:rStyle w:val="Strong"/>
        </w:rPr>
        <w:t>Date:</w:t>
      </w:r>
      <w:r>
        <w:t xml:space="preserve"> [Insert Date] </w:t>
      </w:r>
    </w:p>
    <w:p w14:paraId="2078A1D9" w14:textId="77777777" w:rsidR="005B7CF5" w:rsidRDefault="005B7CF5" w:rsidP="005B7CF5">
      <w:pPr>
        <w:pStyle w:val="NormalWeb"/>
      </w:pPr>
    </w:p>
    <w:p w14:paraId="61E28EA1" w14:textId="0D05541D" w:rsidR="005B7CF5" w:rsidRDefault="005B7CF5" w:rsidP="005B7CF5">
      <w:pPr>
        <w:pStyle w:val="NormalWeb"/>
      </w:pPr>
      <w:r>
        <w:rPr>
          <w:rStyle w:val="Strong"/>
        </w:rPr>
        <w:t>To:</w:t>
      </w:r>
      <w:r>
        <w:t xml:space="preserve"> The Chairman Barka Water and Power Company SAOG (BWPC) Barka, Sultanate of Oman</w:t>
      </w:r>
    </w:p>
    <w:p w14:paraId="4B86A84E" w14:textId="77777777" w:rsidR="005B7CF5" w:rsidRDefault="005B7CF5" w:rsidP="005B7CF5">
      <w:pPr>
        <w:pStyle w:val="NormalWeb"/>
      </w:pPr>
      <w:r>
        <w:rPr>
          <w:rStyle w:val="Strong"/>
        </w:rPr>
        <w:t>Subject: Bank Commitment Letter – Firm Bid Offer for SWRO Plants</w:t>
      </w:r>
    </w:p>
    <w:p w14:paraId="07F38ECF" w14:textId="77777777" w:rsidR="005B7CF5" w:rsidRDefault="005B7CF5" w:rsidP="005B7CF5">
      <w:pPr>
        <w:pStyle w:val="NormalWeb"/>
      </w:pPr>
      <w:r>
        <w:t>Dear Sir/Madam,</w:t>
      </w:r>
    </w:p>
    <w:p w14:paraId="25BA3FD7" w14:textId="77777777" w:rsidR="005B7CF5" w:rsidRDefault="005B7CF5" w:rsidP="005B7CF5">
      <w:pPr>
        <w:pStyle w:val="NormalWeb"/>
      </w:pPr>
      <w:r>
        <w:t xml:space="preserve">We hereby confirm that we have reviewed the Tender Document issued by BWPC for the </w:t>
      </w:r>
      <w:r>
        <w:rPr>
          <w:rStyle w:val="Strong"/>
        </w:rPr>
        <w:t>Sale and Removal of Two SWRO Plants (SWRO-1 and SWRO-2)</w:t>
      </w:r>
      <w:r>
        <w:t xml:space="preserve"> and the bid proposal submitted by </w:t>
      </w:r>
      <w:r>
        <w:rPr>
          <w:rStyle w:val="Strong"/>
        </w:rPr>
        <w:t>[Bidder’s Name]</w:t>
      </w:r>
      <w:r>
        <w:t>.</w:t>
      </w:r>
    </w:p>
    <w:p w14:paraId="752FEE20" w14:textId="77777777" w:rsidR="005B7CF5" w:rsidRDefault="005B7CF5" w:rsidP="005B7CF5">
      <w:pPr>
        <w:pStyle w:val="NormalWeb"/>
      </w:pPr>
      <w:r>
        <w:t>Based on our evaluation of the project scope, financial requirements, and the bidder’s proposal, we are pleased to confirm the following:</w:t>
      </w:r>
    </w:p>
    <w:p w14:paraId="4ACF255B" w14:textId="77777777" w:rsidR="005B7CF5" w:rsidRDefault="005B7CF5" w:rsidP="005B7CF5">
      <w:pPr>
        <w:pStyle w:val="NormalWeb"/>
        <w:numPr>
          <w:ilvl w:val="0"/>
          <w:numId w:val="1"/>
        </w:numPr>
      </w:pPr>
      <w:r>
        <w:rPr>
          <w:rStyle w:val="Strong"/>
        </w:rPr>
        <w:t>Firm Financing Commitment</w:t>
      </w:r>
    </w:p>
    <w:p w14:paraId="07D8E4E9" w14:textId="64A87DD9" w:rsidR="005B7CF5" w:rsidRDefault="005B7CF5" w:rsidP="005B7CF5">
      <w:pPr>
        <w:pStyle w:val="NormalWeb"/>
        <w:numPr>
          <w:ilvl w:val="1"/>
          <w:numId w:val="1"/>
        </w:numPr>
      </w:pPr>
      <w:r>
        <w:t xml:space="preserve">We commit to </w:t>
      </w:r>
      <w:proofErr w:type="gramStart"/>
      <w:r>
        <w:t>provide</w:t>
      </w:r>
      <w:proofErr w:type="gramEnd"/>
      <w:r>
        <w:t xml:space="preserve"> financing support for the firm bid offer price of </w:t>
      </w:r>
      <w:r>
        <w:rPr>
          <w:rStyle w:val="Strong"/>
        </w:rPr>
        <w:t>OMR [insert amount]</w:t>
      </w:r>
      <w:r>
        <w:t xml:space="preserve"> (equivalent to US$ [insert amount]) for the purchase of the SWRO plants</w:t>
      </w:r>
      <w:r w:rsidR="002B1EE9">
        <w:t xml:space="preserve"> plus the bidder’s cost</w:t>
      </w:r>
      <w:r w:rsidR="00D33ED6">
        <w:t xml:space="preserve">s </w:t>
      </w:r>
      <w:r w:rsidR="00254672">
        <w:t>for the removal of the SWRO plants</w:t>
      </w:r>
      <w:r>
        <w:t>.</w:t>
      </w:r>
    </w:p>
    <w:p w14:paraId="26D271BF" w14:textId="77777777" w:rsidR="005B7CF5" w:rsidRDefault="005B7CF5" w:rsidP="005B7CF5">
      <w:pPr>
        <w:pStyle w:val="NormalWeb"/>
        <w:numPr>
          <w:ilvl w:val="1"/>
          <w:numId w:val="1"/>
        </w:numPr>
      </w:pPr>
      <w:r>
        <w:t>This commitment has been approved by our credit committee and senior management.</w:t>
      </w:r>
    </w:p>
    <w:p w14:paraId="72628194" w14:textId="77777777" w:rsidR="005B7CF5" w:rsidRDefault="005B7CF5" w:rsidP="005B7CF5">
      <w:pPr>
        <w:pStyle w:val="NormalWeb"/>
        <w:numPr>
          <w:ilvl w:val="0"/>
          <w:numId w:val="1"/>
        </w:numPr>
      </w:pPr>
      <w:r>
        <w:rPr>
          <w:rStyle w:val="Strong"/>
        </w:rPr>
        <w:t>Availability of Funds</w:t>
      </w:r>
    </w:p>
    <w:p w14:paraId="4811F8C3" w14:textId="77777777" w:rsidR="005B7CF5" w:rsidRDefault="005B7CF5" w:rsidP="005B7CF5">
      <w:pPr>
        <w:pStyle w:val="NormalWeb"/>
        <w:numPr>
          <w:ilvl w:val="1"/>
          <w:numId w:val="1"/>
        </w:numPr>
      </w:pPr>
      <w:r>
        <w:t>The financing will be available in full and on time to meet BWPC’s tender requirements and the bidder’s contractual obligations.</w:t>
      </w:r>
    </w:p>
    <w:p w14:paraId="74811D30" w14:textId="77777777" w:rsidR="005B7CF5" w:rsidRDefault="005B7CF5" w:rsidP="005B7CF5">
      <w:pPr>
        <w:pStyle w:val="NormalWeb"/>
        <w:numPr>
          <w:ilvl w:val="1"/>
          <w:numId w:val="1"/>
        </w:numPr>
      </w:pPr>
      <w:r>
        <w:t xml:space="preserve">This commitment is not subject to syndication or further </w:t>
      </w:r>
      <w:proofErr w:type="gramStart"/>
      <w:r>
        <w:t>approvals</w:t>
      </w:r>
      <w:proofErr w:type="gramEnd"/>
      <w:r>
        <w:t>.</w:t>
      </w:r>
    </w:p>
    <w:p w14:paraId="1849BE2A" w14:textId="77777777" w:rsidR="005B7CF5" w:rsidRDefault="005B7CF5" w:rsidP="005B7CF5">
      <w:pPr>
        <w:pStyle w:val="NormalWeb"/>
        <w:numPr>
          <w:ilvl w:val="0"/>
          <w:numId w:val="1"/>
        </w:numPr>
      </w:pPr>
      <w:r>
        <w:rPr>
          <w:rStyle w:val="Strong"/>
        </w:rPr>
        <w:t>No Further Conditions</w:t>
      </w:r>
    </w:p>
    <w:p w14:paraId="60111152" w14:textId="77777777" w:rsidR="005B7CF5" w:rsidRDefault="005B7CF5" w:rsidP="005B7CF5">
      <w:pPr>
        <w:pStyle w:val="NormalWeb"/>
        <w:numPr>
          <w:ilvl w:val="1"/>
          <w:numId w:val="1"/>
        </w:numPr>
      </w:pPr>
      <w:r>
        <w:t>We confirm that we require no further modifications to the tender documents and have no outstanding issues with the proposed transaction.</w:t>
      </w:r>
    </w:p>
    <w:p w14:paraId="09D25C3F" w14:textId="77777777" w:rsidR="005B7CF5" w:rsidRDefault="005B7CF5" w:rsidP="005B7CF5">
      <w:pPr>
        <w:pStyle w:val="NormalWeb"/>
      </w:pPr>
      <w:r>
        <w:t xml:space="preserve">This letter serves as a binding confirmation of our financial support to </w:t>
      </w:r>
      <w:r>
        <w:rPr>
          <w:rStyle w:val="Strong"/>
        </w:rPr>
        <w:t>[Bidder’s Name]</w:t>
      </w:r>
      <w:r>
        <w:t xml:space="preserve"> for the firm bid offer price to acquire the SWRO plants under the terms of the BWPC tender.</w:t>
      </w:r>
    </w:p>
    <w:p w14:paraId="66298E1D" w14:textId="77777777" w:rsidR="005B7CF5" w:rsidRDefault="005B7CF5" w:rsidP="005B7CF5">
      <w:pPr>
        <w:pStyle w:val="NormalWeb"/>
      </w:pPr>
      <w:r>
        <w:t>Yours faithfully,</w:t>
      </w:r>
    </w:p>
    <w:p w14:paraId="633DD556" w14:textId="77777777" w:rsidR="005B7CF5" w:rsidRDefault="005B7CF5" w:rsidP="005B7CF5">
      <w:pPr>
        <w:pStyle w:val="NormalWeb"/>
      </w:pPr>
      <w:r>
        <w:t>Authorized Signatory [Bank Name]</w:t>
      </w:r>
    </w:p>
    <w:p w14:paraId="562E262C" w14:textId="77777777" w:rsidR="005B7CF5" w:rsidRDefault="005B7CF5" w:rsidP="005B7CF5">
      <w:pPr>
        <w:pStyle w:val="NormalWeb"/>
      </w:pPr>
      <w:r>
        <w:t>Authorized Signatory [Bank Name]</w:t>
      </w:r>
    </w:p>
    <w:p w14:paraId="1AA5747B" w14:textId="77777777" w:rsidR="00F612F8" w:rsidRDefault="00F612F8"/>
    <w:sectPr w:rsidR="00F612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B10278"/>
    <w:multiLevelType w:val="multilevel"/>
    <w:tmpl w:val="A84AB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64505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CF5"/>
    <w:rsid w:val="000A18C4"/>
    <w:rsid w:val="00254672"/>
    <w:rsid w:val="002B1EE9"/>
    <w:rsid w:val="002F686B"/>
    <w:rsid w:val="005A4270"/>
    <w:rsid w:val="005B7CF5"/>
    <w:rsid w:val="006E07A9"/>
    <w:rsid w:val="009A19DB"/>
    <w:rsid w:val="009C3EFF"/>
    <w:rsid w:val="00BE2EA2"/>
    <w:rsid w:val="00C73484"/>
    <w:rsid w:val="00D33ED6"/>
    <w:rsid w:val="00D97078"/>
    <w:rsid w:val="00DC654B"/>
    <w:rsid w:val="00F612F8"/>
    <w:rsid w:val="00F80A60"/>
    <w:rsid w:val="00F9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78A1C"/>
  <w15:chartTrackingRefBased/>
  <w15:docId w15:val="{1281D9FC-248B-479F-8821-50B383463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7C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7C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7C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7C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7C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7C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7C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7C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7C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7C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7C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7C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7C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7C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7C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7C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7C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7C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7C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7C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7C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7C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7C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7C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7C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7C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7C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7C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7CF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B7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5B7CF5"/>
    <w:rPr>
      <w:b/>
      <w:bCs/>
    </w:rPr>
  </w:style>
  <w:style w:type="paragraph" w:styleId="Revision">
    <w:name w:val="Revision"/>
    <w:hidden/>
    <w:uiPriority w:val="99"/>
    <w:semiHidden/>
    <w:rsid w:val="00BE2E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Salim Sibani</dc:creator>
  <cp:keywords/>
  <dc:description/>
  <cp:lastModifiedBy>Salim Sibani</cp:lastModifiedBy>
  <cp:revision>2</cp:revision>
  <dcterms:created xsi:type="dcterms:W3CDTF">2026-07-07T07:50:00Z</dcterms:created>
  <dcterms:modified xsi:type="dcterms:W3CDTF">2026-07-07T07:50:00Z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a2b45ab-c1f5-42f1-a9ee-4b3c31f32906_Enabled">
    <vt:lpwstr>true</vt:lpwstr>
  </property>
  <property fmtid="{D5CDD505-2E9C-101B-9397-08002B2CF9AE}" pid="3" name="MSIP_Label_aa2b45ab-c1f5-42f1-a9ee-4b3c31f32906_SetDate">
    <vt:lpwstr>2026-07-04T16:02:16Z</vt:lpwstr>
  </property>
  <property fmtid="{D5CDD505-2E9C-101B-9397-08002B2CF9AE}" pid="4" name="MSIP_Label_aa2b45ab-c1f5-42f1-a9ee-4b3c31f32906_Method">
    <vt:lpwstr>Standard</vt:lpwstr>
  </property>
  <property fmtid="{D5CDD505-2E9C-101B-9397-08002B2CF9AE}" pid="5" name="MSIP_Label_aa2b45ab-c1f5-42f1-a9ee-4b3c31f32906_Name">
    <vt:lpwstr>aa2b45ab-c1f5-42f1-a9ee-4b3c31f32906</vt:lpwstr>
  </property>
  <property fmtid="{D5CDD505-2E9C-101B-9397-08002B2CF9AE}" pid="6" name="MSIP_Label_aa2b45ab-c1f5-42f1-a9ee-4b3c31f32906_SiteId">
    <vt:lpwstr>058b28e4-6bda-479f-b7c3-5527c4b94031</vt:lpwstr>
  </property>
  <property fmtid="{D5CDD505-2E9C-101B-9397-08002B2CF9AE}" pid="7" name="MSIP_Label_aa2b45ab-c1f5-42f1-a9ee-4b3c31f32906_ActionId">
    <vt:lpwstr>7269045f-a32b-4fc4-86f5-6de3e80821eb</vt:lpwstr>
  </property>
  <property fmtid="{D5CDD505-2E9C-101B-9397-08002B2CF9AE}" pid="8" name="MSIP_Label_aa2b45ab-c1f5-42f1-a9ee-4b3c31f32906_ContentBits">
    <vt:lpwstr>0</vt:lpwstr>
  </property>
  <property fmtid="{D5CDD505-2E9C-101B-9397-08002B2CF9AE}" pid="9" name="MSIP_Label_aa2b45ab-c1f5-42f1-a9ee-4b3c31f32906_Tag">
    <vt:lpwstr>10, 3, 0, 1</vt:lpwstr>
  </property>
</Properties>
</file>